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6C72" w:rsidRDefault="00B16C72" w:rsidP="00B16C72">
      <w:pPr>
        <w:jc w:val="center"/>
        <w:rPr>
          <w:b/>
          <w:sz w:val="28"/>
          <w:szCs w:val="28"/>
        </w:rPr>
      </w:pPr>
      <w:r w:rsidRPr="0047513D">
        <w:rPr>
          <w:b/>
          <w:sz w:val="28"/>
          <w:szCs w:val="28"/>
        </w:rPr>
        <w:t xml:space="preserve">Pomůcky pro </w:t>
      </w:r>
      <w:r w:rsidR="009625F2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. A </w:t>
      </w:r>
      <w:r w:rsidRPr="0047513D">
        <w:rPr>
          <w:b/>
          <w:sz w:val="28"/>
          <w:szCs w:val="28"/>
        </w:rPr>
        <w:t>třídu</w:t>
      </w:r>
    </w:p>
    <w:p w:rsidR="00B72642" w:rsidRPr="00B72642" w:rsidRDefault="00B72642" w:rsidP="00B72642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14"/>
        <w:gridCol w:w="7828"/>
      </w:tblGrid>
      <w:tr w:rsidR="00B16C72" w:rsidRPr="00E61A79" w:rsidTr="00B16C72">
        <w:trPr>
          <w:trHeight w:val="284"/>
          <w:jc w:val="center"/>
        </w:trPr>
        <w:tc>
          <w:tcPr>
            <w:tcW w:w="1314" w:type="dxa"/>
            <w:vAlign w:val="center"/>
          </w:tcPr>
          <w:p w:rsidR="00B16C72" w:rsidRPr="00E61A79" w:rsidRDefault="00B16C72" w:rsidP="00CA491D">
            <w:pPr>
              <w:jc w:val="center"/>
              <w:rPr>
                <w:b/>
              </w:rPr>
            </w:pPr>
            <w:r w:rsidRPr="00E61A79">
              <w:rPr>
                <w:b/>
              </w:rPr>
              <w:t>Č</w:t>
            </w:r>
          </w:p>
        </w:tc>
        <w:tc>
          <w:tcPr>
            <w:tcW w:w="7828" w:type="dxa"/>
          </w:tcPr>
          <w:p w:rsidR="00E14039" w:rsidRPr="00AB1ECC" w:rsidRDefault="005C69DC" w:rsidP="00E14039">
            <w:pPr>
              <w:rPr>
                <w:color w:val="FF0000"/>
              </w:rPr>
            </w:pPr>
            <w:r>
              <w:t xml:space="preserve">6 x 523 (čtení, sloh, diktáty, úkoly, mluvnice 2x) </w:t>
            </w:r>
          </w:p>
        </w:tc>
      </w:tr>
      <w:tr w:rsidR="00B16C72" w:rsidRPr="00E61A79" w:rsidTr="00B16C72">
        <w:trPr>
          <w:trHeight w:val="284"/>
          <w:jc w:val="center"/>
        </w:trPr>
        <w:tc>
          <w:tcPr>
            <w:tcW w:w="1314" w:type="dxa"/>
            <w:vAlign w:val="center"/>
          </w:tcPr>
          <w:p w:rsidR="00B16C72" w:rsidRPr="00E61A79" w:rsidRDefault="00B16C72" w:rsidP="00CA491D">
            <w:pPr>
              <w:jc w:val="center"/>
              <w:rPr>
                <w:b/>
              </w:rPr>
            </w:pPr>
            <w:r w:rsidRPr="00E61A79">
              <w:rPr>
                <w:b/>
              </w:rPr>
              <w:t>A</w:t>
            </w:r>
          </w:p>
        </w:tc>
        <w:tc>
          <w:tcPr>
            <w:tcW w:w="7828" w:type="dxa"/>
          </w:tcPr>
          <w:p w:rsidR="00B16C72" w:rsidRPr="006367B6" w:rsidRDefault="005C69DC" w:rsidP="005C69DC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 x</w:t>
            </w:r>
            <w:r w:rsidR="006367B6" w:rsidRPr="00352765">
              <w:rPr>
                <w:color w:val="000000" w:themeColor="text1"/>
              </w:rPr>
              <w:t xml:space="preserve"> 424 </w:t>
            </w:r>
          </w:p>
        </w:tc>
      </w:tr>
      <w:tr w:rsidR="00B16C72" w:rsidRPr="00E61A79" w:rsidTr="00B16C72">
        <w:trPr>
          <w:trHeight w:val="284"/>
          <w:jc w:val="center"/>
        </w:trPr>
        <w:tc>
          <w:tcPr>
            <w:tcW w:w="1314" w:type="dxa"/>
            <w:vAlign w:val="center"/>
          </w:tcPr>
          <w:p w:rsidR="00B16C72" w:rsidRPr="00E61A79" w:rsidRDefault="00B16C72" w:rsidP="00CA491D">
            <w:pPr>
              <w:jc w:val="center"/>
              <w:rPr>
                <w:b/>
              </w:rPr>
            </w:pPr>
            <w:r w:rsidRPr="00E61A79">
              <w:rPr>
                <w:b/>
              </w:rPr>
              <w:t>M</w:t>
            </w:r>
          </w:p>
        </w:tc>
        <w:tc>
          <w:tcPr>
            <w:tcW w:w="7828" w:type="dxa"/>
          </w:tcPr>
          <w:p w:rsidR="0017492C" w:rsidRDefault="00CA57C5" w:rsidP="0017492C">
            <w:r>
              <w:t>Speciální sešit na M – objednám hromadně, peníze vyberu ve škole</w:t>
            </w:r>
          </w:p>
          <w:p w:rsidR="00792DE0" w:rsidRPr="00CA57C5" w:rsidRDefault="00792DE0" w:rsidP="0017492C">
            <w:r w:rsidRPr="00CA57C5">
              <w:t>Kovové kružítko</w:t>
            </w:r>
          </w:p>
          <w:p w:rsidR="00792DE0" w:rsidRPr="0017492C" w:rsidRDefault="00792DE0" w:rsidP="0017492C">
            <w:pPr>
              <w:rPr>
                <w:rFonts w:ascii="Helvetica" w:hAnsi="Helvetica" w:cs="Arial"/>
                <w:color w:val="01438C"/>
                <w:sz w:val="21"/>
                <w:szCs w:val="21"/>
              </w:rPr>
            </w:pPr>
            <w:r w:rsidRPr="00CA57C5">
              <w:t>Úhloměr</w:t>
            </w:r>
            <w:r>
              <w:t xml:space="preserve"> </w:t>
            </w:r>
          </w:p>
        </w:tc>
      </w:tr>
      <w:tr w:rsidR="00B16C72" w:rsidRPr="00E61A79" w:rsidTr="00B16C72">
        <w:trPr>
          <w:trHeight w:val="284"/>
          <w:jc w:val="center"/>
        </w:trPr>
        <w:tc>
          <w:tcPr>
            <w:tcW w:w="1314" w:type="dxa"/>
            <w:vAlign w:val="center"/>
          </w:tcPr>
          <w:p w:rsidR="00B16C72" w:rsidRPr="00E61A79" w:rsidRDefault="00B16C72" w:rsidP="00CA491D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Prv</w:t>
            </w:r>
            <w:proofErr w:type="spellEnd"/>
          </w:p>
        </w:tc>
        <w:tc>
          <w:tcPr>
            <w:tcW w:w="7828" w:type="dxa"/>
          </w:tcPr>
          <w:p w:rsidR="00B16C72" w:rsidRPr="00E61A79" w:rsidRDefault="005C69DC" w:rsidP="005C69DC">
            <w:r>
              <w:rPr>
                <w:color w:val="000000" w:themeColor="text1"/>
              </w:rPr>
              <w:t xml:space="preserve">1 x </w:t>
            </w:r>
            <w:r w:rsidR="006367B6" w:rsidRPr="00352765">
              <w:rPr>
                <w:color w:val="000000" w:themeColor="text1"/>
              </w:rPr>
              <w:t xml:space="preserve">424 </w:t>
            </w:r>
          </w:p>
        </w:tc>
      </w:tr>
      <w:tr w:rsidR="00B16C72" w:rsidRPr="00E61A79" w:rsidTr="00B16C72">
        <w:trPr>
          <w:trHeight w:val="284"/>
          <w:jc w:val="center"/>
        </w:trPr>
        <w:tc>
          <w:tcPr>
            <w:tcW w:w="1314" w:type="dxa"/>
            <w:vAlign w:val="center"/>
          </w:tcPr>
          <w:p w:rsidR="00B16C72" w:rsidRPr="00E61A79" w:rsidRDefault="00B16C72" w:rsidP="00CA491D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Hv</w:t>
            </w:r>
            <w:proofErr w:type="spellEnd"/>
          </w:p>
        </w:tc>
        <w:tc>
          <w:tcPr>
            <w:tcW w:w="7828" w:type="dxa"/>
          </w:tcPr>
          <w:p w:rsidR="005E0EC3" w:rsidRPr="00E61A79" w:rsidRDefault="005C69DC" w:rsidP="005C69DC">
            <w:r>
              <w:t>1 x notový sešit</w:t>
            </w:r>
          </w:p>
        </w:tc>
      </w:tr>
      <w:tr w:rsidR="00B16C72" w:rsidRPr="00E61A79" w:rsidTr="00B16C72">
        <w:trPr>
          <w:trHeight w:val="284"/>
          <w:jc w:val="center"/>
        </w:trPr>
        <w:tc>
          <w:tcPr>
            <w:tcW w:w="1314" w:type="dxa"/>
            <w:vAlign w:val="center"/>
          </w:tcPr>
          <w:p w:rsidR="00B16C72" w:rsidRPr="00E61A79" w:rsidRDefault="00B16C72" w:rsidP="00CA491D">
            <w:pPr>
              <w:jc w:val="center"/>
              <w:rPr>
                <w:b/>
              </w:rPr>
            </w:pPr>
            <w:proofErr w:type="spellStart"/>
            <w:r w:rsidRPr="00E61A79">
              <w:rPr>
                <w:b/>
              </w:rPr>
              <w:t>Vv</w:t>
            </w:r>
            <w:proofErr w:type="spellEnd"/>
            <w:r w:rsidR="00C6109A">
              <w:rPr>
                <w:b/>
              </w:rPr>
              <w:t xml:space="preserve"> + </w:t>
            </w:r>
            <w:proofErr w:type="spellStart"/>
            <w:r w:rsidR="00C6109A">
              <w:rPr>
                <w:b/>
              </w:rPr>
              <w:t>Sp</w:t>
            </w:r>
            <w:proofErr w:type="spellEnd"/>
          </w:p>
        </w:tc>
        <w:tc>
          <w:tcPr>
            <w:tcW w:w="7828" w:type="dxa"/>
          </w:tcPr>
          <w:p w:rsidR="00B16C72" w:rsidRPr="00E61A79" w:rsidRDefault="00C6109A" w:rsidP="00CA491D">
            <w:r>
              <w:t>Kufřík z minulého roku – doplnit chybějící – nůžky, lepidlo, voskovky, vodovky, tempery, štětce,</w:t>
            </w:r>
            <w:r w:rsidR="00715026">
              <w:t xml:space="preserve"> modelína,</w:t>
            </w:r>
            <w:r>
              <w:t xml:space="preserve"> kelímek, ubrus, hadřík, triko na převlečení</w:t>
            </w:r>
          </w:p>
        </w:tc>
      </w:tr>
      <w:tr w:rsidR="00B16C72" w:rsidRPr="00E61A79" w:rsidTr="00B16C72">
        <w:trPr>
          <w:trHeight w:val="284"/>
          <w:jc w:val="center"/>
        </w:trPr>
        <w:tc>
          <w:tcPr>
            <w:tcW w:w="1314" w:type="dxa"/>
            <w:vAlign w:val="center"/>
          </w:tcPr>
          <w:p w:rsidR="00B16C72" w:rsidRPr="00E61A79" w:rsidRDefault="00B16C72" w:rsidP="00CA491D">
            <w:pPr>
              <w:jc w:val="center"/>
              <w:rPr>
                <w:b/>
              </w:rPr>
            </w:pPr>
            <w:proofErr w:type="spellStart"/>
            <w:r w:rsidRPr="00E61A79">
              <w:rPr>
                <w:b/>
              </w:rPr>
              <w:t>Tv</w:t>
            </w:r>
            <w:proofErr w:type="spellEnd"/>
          </w:p>
        </w:tc>
        <w:tc>
          <w:tcPr>
            <w:tcW w:w="7828" w:type="dxa"/>
          </w:tcPr>
          <w:p w:rsidR="00B16C72" w:rsidRPr="00E61A79" w:rsidRDefault="00352765" w:rsidP="00CA491D">
            <w:r>
              <w:t>S</w:t>
            </w:r>
            <w:r w:rsidR="00062422" w:rsidRPr="00352765">
              <w:t>portovní obuv do tělocvičny se světlo</w:t>
            </w:r>
            <w:r>
              <w:t>u podrážkou (popř. „</w:t>
            </w:r>
            <w:proofErr w:type="spellStart"/>
            <w:r>
              <w:t>sálovky</w:t>
            </w:r>
            <w:proofErr w:type="spellEnd"/>
            <w:r>
              <w:t>“), S</w:t>
            </w:r>
            <w:r w:rsidR="00062422" w:rsidRPr="00352765">
              <w:t>portovní obuv „na ven“, triko, kalhoty (bez zipů, nejlépe tříčtvrteční), popř. mikina, v případě delších vlasů nutná gumička!</w:t>
            </w:r>
          </w:p>
        </w:tc>
      </w:tr>
      <w:tr w:rsidR="006367B6" w:rsidRPr="00E61A79" w:rsidTr="00B16C72">
        <w:trPr>
          <w:trHeight w:val="284"/>
          <w:jc w:val="center"/>
        </w:trPr>
        <w:tc>
          <w:tcPr>
            <w:tcW w:w="1314" w:type="dxa"/>
            <w:vAlign w:val="center"/>
          </w:tcPr>
          <w:p w:rsidR="006367B6" w:rsidRDefault="006367B6" w:rsidP="00CA491D">
            <w:pPr>
              <w:jc w:val="center"/>
              <w:rPr>
                <w:b/>
              </w:rPr>
            </w:pPr>
            <w:r>
              <w:rPr>
                <w:b/>
              </w:rPr>
              <w:t>Ostatní sešity</w:t>
            </w:r>
          </w:p>
        </w:tc>
        <w:tc>
          <w:tcPr>
            <w:tcW w:w="7828" w:type="dxa"/>
          </w:tcPr>
          <w:p w:rsidR="006367B6" w:rsidRDefault="006367B6" w:rsidP="00CA491D">
            <w:r>
              <w:t>Sešit s tvrdými deskami formát A5 1x</w:t>
            </w:r>
            <w:r w:rsidR="00596CF5">
              <w:t xml:space="preserve"> (</w:t>
            </w:r>
            <w:proofErr w:type="spellStart"/>
            <w:r w:rsidR="00596CF5">
              <w:t>výletníček</w:t>
            </w:r>
            <w:proofErr w:type="spellEnd"/>
            <w:r w:rsidR="00596CF5">
              <w:t>)</w:t>
            </w:r>
            <w:r w:rsidR="0017492C">
              <w:t xml:space="preserve"> Pokračujeme se sešitem z 2. ročníku</w:t>
            </w:r>
          </w:p>
          <w:p w:rsidR="006367B6" w:rsidRDefault="00C6109A" w:rsidP="00C6109A">
            <w:proofErr w:type="spellStart"/>
            <w:r>
              <w:t>Úkolníček</w:t>
            </w:r>
            <w:proofErr w:type="spellEnd"/>
          </w:p>
        </w:tc>
      </w:tr>
    </w:tbl>
    <w:p w:rsidR="00B72642" w:rsidRDefault="00B72642" w:rsidP="00B16C72"/>
    <w:p w:rsidR="00B16C72" w:rsidRPr="00B72642" w:rsidRDefault="00B72642" w:rsidP="00B16C72">
      <w:pPr>
        <w:rPr>
          <w:b/>
        </w:rPr>
      </w:pPr>
      <w:r w:rsidRPr="00B72642">
        <w:rPr>
          <w:b/>
        </w:rPr>
        <w:t>Sešity dětem prosím podepište celým jménem</w:t>
      </w:r>
      <w:r>
        <w:rPr>
          <w:b/>
        </w:rPr>
        <w:t>.</w:t>
      </w:r>
    </w:p>
    <w:p w:rsidR="00B16C72" w:rsidRPr="00E61A79" w:rsidRDefault="00B16C72" w:rsidP="00B16C72">
      <w:pPr>
        <w:rPr>
          <w:b/>
        </w:rPr>
      </w:pPr>
      <w:r w:rsidRPr="00E61A79">
        <w:t xml:space="preserve">       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67"/>
        <w:gridCol w:w="7213"/>
      </w:tblGrid>
      <w:tr w:rsidR="00B16C72" w:rsidRPr="000860FF" w:rsidTr="00B16C72">
        <w:tc>
          <w:tcPr>
            <w:tcW w:w="1967" w:type="dxa"/>
            <w:shd w:val="clear" w:color="auto" w:fill="auto"/>
          </w:tcPr>
          <w:p w:rsidR="00B16C72" w:rsidRDefault="00B16C72" w:rsidP="00CA491D">
            <w:pPr>
              <w:jc w:val="center"/>
              <w:rPr>
                <w:b/>
              </w:rPr>
            </w:pPr>
            <w:r w:rsidRPr="000860FF">
              <w:rPr>
                <w:b/>
              </w:rPr>
              <w:t>Vybavení penálu</w:t>
            </w:r>
          </w:p>
          <w:p w:rsidR="005E1AAC" w:rsidRDefault="005E1AAC" w:rsidP="00CA491D">
            <w:pPr>
              <w:jc w:val="center"/>
              <w:rPr>
                <w:b/>
              </w:rPr>
            </w:pPr>
          </w:p>
          <w:p w:rsidR="005E1AAC" w:rsidRDefault="005E1AAC" w:rsidP="00CA491D">
            <w:pPr>
              <w:jc w:val="center"/>
              <w:rPr>
                <w:b/>
              </w:rPr>
            </w:pPr>
          </w:p>
          <w:p w:rsidR="005E1AAC" w:rsidRDefault="005E1AAC" w:rsidP="00CA491D">
            <w:pPr>
              <w:jc w:val="center"/>
              <w:rPr>
                <w:b/>
              </w:rPr>
            </w:pPr>
          </w:p>
          <w:p w:rsidR="005E1AAC" w:rsidRDefault="005E1AAC" w:rsidP="00CA491D">
            <w:pPr>
              <w:jc w:val="center"/>
              <w:rPr>
                <w:b/>
              </w:rPr>
            </w:pPr>
          </w:p>
          <w:p w:rsidR="005E1AAC" w:rsidRDefault="005E1AAC" w:rsidP="00CA491D">
            <w:pPr>
              <w:jc w:val="center"/>
              <w:rPr>
                <w:b/>
              </w:rPr>
            </w:pPr>
          </w:p>
          <w:p w:rsidR="005E1AAC" w:rsidRDefault="005E1AAC" w:rsidP="00CA491D">
            <w:pPr>
              <w:jc w:val="center"/>
              <w:rPr>
                <w:b/>
              </w:rPr>
            </w:pPr>
          </w:p>
          <w:p w:rsidR="005E1AAC" w:rsidRDefault="005E1AAC" w:rsidP="005E1AAC">
            <w:pPr>
              <w:rPr>
                <w:b/>
              </w:rPr>
            </w:pPr>
          </w:p>
          <w:p w:rsidR="005E1AAC" w:rsidRPr="000860FF" w:rsidRDefault="005E1AAC" w:rsidP="005E1AAC">
            <w:pPr>
              <w:rPr>
                <w:b/>
              </w:rPr>
            </w:pPr>
            <w:r>
              <w:rPr>
                <w:b/>
              </w:rPr>
              <w:t>Vybavení krabičky v lavici</w:t>
            </w:r>
          </w:p>
        </w:tc>
        <w:tc>
          <w:tcPr>
            <w:tcW w:w="7213" w:type="dxa"/>
            <w:shd w:val="clear" w:color="auto" w:fill="auto"/>
          </w:tcPr>
          <w:p w:rsidR="00B72642" w:rsidRDefault="00C6109A" w:rsidP="00CA491D">
            <w:r>
              <w:t xml:space="preserve">Pero, nejlépe </w:t>
            </w:r>
            <w:proofErr w:type="spellStart"/>
            <w:r>
              <w:t>gumovací</w:t>
            </w:r>
            <w:proofErr w:type="spellEnd"/>
            <w:r>
              <w:t xml:space="preserve"> + náhradní náplň</w:t>
            </w:r>
          </w:p>
          <w:p w:rsidR="00B16C72" w:rsidRDefault="00352765" w:rsidP="00CA491D">
            <w:r w:rsidRPr="00352765">
              <w:t xml:space="preserve">Černý </w:t>
            </w:r>
            <w:r w:rsidR="007534CA" w:rsidRPr="00352765">
              <w:t>Centropen</w:t>
            </w:r>
            <w:r w:rsidRPr="00352765">
              <w:t xml:space="preserve"> (tenký)</w:t>
            </w:r>
          </w:p>
          <w:p w:rsidR="00352765" w:rsidRDefault="00352765" w:rsidP="00CA491D">
            <w:r>
              <w:t>Barevné fixy</w:t>
            </w:r>
          </w:p>
          <w:p w:rsidR="00352765" w:rsidRDefault="00352765" w:rsidP="00CA491D">
            <w:r>
              <w:t>Pastelky (min. 12 barev)</w:t>
            </w:r>
          </w:p>
          <w:p w:rsidR="00352765" w:rsidRDefault="00352765" w:rsidP="00CA491D">
            <w:r>
              <w:t>Pravítko</w:t>
            </w:r>
            <w:r w:rsidR="00AB1ECC">
              <w:t>, trojúhelník</w:t>
            </w:r>
            <w:r w:rsidR="00715026">
              <w:t xml:space="preserve"> s ryskou</w:t>
            </w:r>
          </w:p>
          <w:p w:rsidR="00352765" w:rsidRDefault="00352765" w:rsidP="00CA491D">
            <w:r>
              <w:t>Tužky různé tvrdosti</w:t>
            </w:r>
          </w:p>
          <w:p w:rsidR="00352765" w:rsidRDefault="00352765" w:rsidP="00CA491D">
            <w:r>
              <w:t>Guma</w:t>
            </w:r>
          </w:p>
          <w:p w:rsidR="00352765" w:rsidRDefault="00352765" w:rsidP="00CA491D">
            <w:r>
              <w:t>Ořezávátko</w:t>
            </w:r>
          </w:p>
          <w:p w:rsidR="00352765" w:rsidRDefault="00352765" w:rsidP="00CA491D">
            <w:r>
              <w:t>Lepidlo ve špalíčku</w:t>
            </w:r>
          </w:p>
          <w:p w:rsidR="00352765" w:rsidRDefault="00352765" w:rsidP="00CA491D">
            <w:r>
              <w:t>Nůžky</w:t>
            </w:r>
          </w:p>
          <w:p w:rsidR="00CA57C5" w:rsidRPr="00352765" w:rsidRDefault="00ED3C42" w:rsidP="00CA491D">
            <w:r>
              <w:t>Popisovací f</w:t>
            </w:r>
            <w:r w:rsidR="00CA57C5">
              <w:t>olie – raději velká A4</w:t>
            </w:r>
            <w:bookmarkStart w:id="0" w:name="_GoBack"/>
            <w:bookmarkEnd w:id="0"/>
          </w:p>
        </w:tc>
      </w:tr>
    </w:tbl>
    <w:p w:rsidR="00352765" w:rsidRDefault="00352765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67"/>
        <w:gridCol w:w="7213"/>
      </w:tblGrid>
      <w:tr w:rsidR="00352765" w:rsidRPr="000860FF" w:rsidTr="00103187">
        <w:tc>
          <w:tcPr>
            <w:tcW w:w="1967" w:type="dxa"/>
            <w:shd w:val="clear" w:color="auto" w:fill="auto"/>
          </w:tcPr>
          <w:p w:rsidR="00352765" w:rsidRPr="000860FF" w:rsidRDefault="00352765" w:rsidP="00103187">
            <w:pPr>
              <w:rPr>
                <w:b/>
              </w:rPr>
            </w:pPr>
            <w:r>
              <w:rPr>
                <w:b/>
              </w:rPr>
              <w:t>Další pomůcky</w:t>
            </w:r>
          </w:p>
        </w:tc>
        <w:tc>
          <w:tcPr>
            <w:tcW w:w="7213" w:type="dxa"/>
            <w:shd w:val="clear" w:color="auto" w:fill="auto"/>
          </w:tcPr>
          <w:p w:rsidR="00352765" w:rsidRDefault="00B72642" w:rsidP="00103187">
            <w:r>
              <w:t>Obaly na učebnice a pracovní sešity</w:t>
            </w:r>
          </w:p>
          <w:p w:rsidR="00B72642" w:rsidRDefault="00B72642" w:rsidP="00103187">
            <w:r>
              <w:t>Průhledný pevný obal na žákovskou knížku</w:t>
            </w:r>
          </w:p>
          <w:p w:rsidR="00B72642" w:rsidRDefault="00B72642" w:rsidP="00B72642">
            <w:r>
              <w:t>Polštářek na židli</w:t>
            </w:r>
          </w:p>
          <w:p w:rsidR="00B72642" w:rsidRDefault="00B72642" w:rsidP="00B72642">
            <w:r>
              <w:t>Bačkory nebo ortopedické sandály s pevnou patou</w:t>
            </w:r>
          </w:p>
          <w:p w:rsidR="00B72642" w:rsidRDefault="00B72642" w:rsidP="00B72642">
            <w:r>
              <w:t>Převlečení do družiny</w:t>
            </w:r>
          </w:p>
          <w:p w:rsidR="005E1AAC" w:rsidRPr="00352765" w:rsidRDefault="00B72642" w:rsidP="00B72642">
            <w:r>
              <w:t>1 x balík kapesníků 10 x 10 ks</w:t>
            </w:r>
          </w:p>
        </w:tc>
      </w:tr>
    </w:tbl>
    <w:p w:rsidR="00352765" w:rsidRDefault="00352765"/>
    <w:sectPr w:rsidR="003527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6C72"/>
    <w:rsid w:val="00042928"/>
    <w:rsid w:val="00062422"/>
    <w:rsid w:val="0017492C"/>
    <w:rsid w:val="002A0037"/>
    <w:rsid w:val="00352765"/>
    <w:rsid w:val="0037489D"/>
    <w:rsid w:val="00596CF5"/>
    <w:rsid w:val="005C69DC"/>
    <w:rsid w:val="005D5785"/>
    <w:rsid w:val="005E0EC3"/>
    <w:rsid w:val="005E1AAC"/>
    <w:rsid w:val="00631156"/>
    <w:rsid w:val="006367B6"/>
    <w:rsid w:val="00693B5F"/>
    <w:rsid w:val="00715026"/>
    <w:rsid w:val="007534CA"/>
    <w:rsid w:val="00792DE0"/>
    <w:rsid w:val="007955A7"/>
    <w:rsid w:val="008541FA"/>
    <w:rsid w:val="009625F2"/>
    <w:rsid w:val="00AB1ECC"/>
    <w:rsid w:val="00B16C72"/>
    <w:rsid w:val="00B72642"/>
    <w:rsid w:val="00C3621A"/>
    <w:rsid w:val="00C6109A"/>
    <w:rsid w:val="00CA57C5"/>
    <w:rsid w:val="00CA7E4E"/>
    <w:rsid w:val="00CB73EA"/>
    <w:rsid w:val="00DD0427"/>
    <w:rsid w:val="00E14039"/>
    <w:rsid w:val="00EB715F"/>
    <w:rsid w:val="00ED3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C11990"/>
  <w15:docId w15:val="{4549B1F6-FD41-4EF2-ADA8-3653ED487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16C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5E0EC3"/>
    <w:rPr>
      <w:color w:val="0000FF"/>
      <w:u w:val="single"/>
    </w:rPr>
  </w:style>
  <w:style w:type="character" w:customStyle="1" w:styleId="pdname">
    <w:name w:val="pd_name"/>
    <w:basedOn w:val="Standardnpsmoodstavce"/>
    <w:rsid w:val="005E0EC3"/>
  </w:style>
  <w:style w:type="character" w:styleId="Sledovanodkaz">
    <w:name w:val="FollowedHyperlink"/>
    <w:basedOn w:val="Standardnpsmoodstavce"/>
    <w:uiPriority w:val="99"/>
    <w:semiHidden/>
    <w:unhideWhenUsed/>
    <w:rsid w:val="005C69D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339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28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887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06230">
                  <w:marLeft w:val="0"/>
                  <w:marRight w:val="0"/>
                  <w:marTop w:val="1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400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1323190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6289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2046185">
                                  <w:marLeft w:val="-225"/>
                                  <w:marRight w:val="0"/>
                                  <w:marTop w:val="75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</Pages>
  <Words>180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AutoCont On Line, a.s.</Company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Vrabcová Iveta</dc:creator>
  <cp:lastModifiedBy>Veronika Nodlová</cp:lastModifiedBy>
  <cp:revision>12</cp:revision>
  <dcterms:created xsi:type="dcterms:W3CDTF">2017-06-28T10:42:00Z</dcterms:created>
  <dcterms:modified xsi:type="dcterms:W3CDTF">2018-06-28T10:25:00Z</dcterms:modified>
</cp:coreProperties>
</file>